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EF" w:rsidRPr="002D47DB" w:rsidRDefault="00984EEF" w:rsidP="00984EEF">
      <w:pPr>
        <w:pStyle w:val="NormalWeb"/>
        <w:rPr>
          <w:b/>
          <w:color w:val="333333"/>
          <w:sz w:val="28"/>
          <w:szCs w:val="28"/>
        </w:rPr>
      </w:pPr>
      <w:r w:rsidRPr="002D47DB">
        <w:rPr>
          <w:b/>
          <w:color w:val="333333"/>
          <w:sz w:val="28"/>
          <w:szCs w:val="28"/>
        </w:rPr>
        <w:t>Getting to Cork</w:t>
      </w:r>
      <w:r>
        <w:rPr>
          <w:b/>
          <w:color w:val="333333"/>
          <w:sz w:val="28"/>
          <w:szCs w:val="28"/>
        </w:rPr>
        <w:t xml:space="preserve"> for the World Open and European Championships 2018</w:t>
      </w:r>
      <w:bookmarkStart w:id="0" w:name="_GoBack"/>
      <w:bookmarkEnd w:id="0"/>
      <w:r>
        <w:rPr>
          <w:b/>
          <w:color w:val="333333"/>
          <w:sz w:val="28"/>
          <w:szCs w:val="28"/>
        </w:rPr>
        <w:t>:</w:t>
      </w:r>
    </w:p>
    <w:p w:rsidR="00984EEF" w:rsidRPr="00446DC0" w:rsidRDefault="00984EEF" w:rsidP="00984EEF">
      <w:pPr>
        <w:pStyle w:val="NormalWeb"/>
        <w:rPr>
          <w:b/>
          <w:color w:val="333333"/>
          <w:sz w:val="28"/>
          <w:szCs w:val="28"/>
        </w:rPr>
      </w:pPr>
      <w:r w:rsidRPr="00446DC0">
        <w:rPr>
          <w:b/>
          <w:color w:val="333333"/>
          <w:sz w:val="28"/>
          <w:szCs w:val="28"/>
        </w:rPr>
        <w:t>Cork Airport</w:t>
      </w:r>
      <w:r>
        <w:rPr>
          <w:b/>
          <w:color w:val="333333"/>
          <w:sz w:val="28"/>
          <w:szCs w:val="28"/>
        </w:rPr>
        <w:tab/>
      </w:r>
      <w:hyperlink r:id="rId4" w:history="1">
        <w:r w:rsidRPr="008922DA">
          <w:rPr>
            <w:rStyle w:val="Hyperlink"/>
            <w:b/>
            <w:sz w:val="28"/>
            <w:szCs w:val="28"/>
          </w:rPr>
          <w:t>www.corkairport.com</w:t>
        </w:r>
      </w:hyperlink>
      <w:r>
        <w:rPr>
          <w:b/>
          <w:color w:val="333333"/>
          <w:sz w:val="28"/>
          <w:szCs w:val="28"/>
        </w:rPr>
        <w:t xml:space="preserve"> </w:t>
      </w:r>
    </w:p>
    <w:p w:rsidR="00984EEF" w:rsidRPr="00446DC0" w:rsidRDefault="00984EEF" w:rsidP="00984EEF">
      <w:pPr>
        <w:pStyle w:val="NormalWeb"/>
        <w:rPr>
          <w:color w:val="333333"/>
        </w:rPr>
      </w:pPr>
      <w:r w:rsidRPr="00446DC0">
        <w:rPr>
          <w:color w:val="333333"/>
        </w:rPr>
        <w:t xml:space="preserve">Cork Airport is served by scheduled bus and coach services that link the airport with Cork city. Bus and coaches leave from in front of the terminal building. The normal journey time between Cork Airport and Parnell Place Bus Station is 20 minutes. </w:t>
      </w:r>
    </w:p>
    <w:p w:rsidR="00984EEF" w:rsidRPr="00446DC0" w:rsidRDefault="00984EEF" w:rsidP="00984EEF">
      <w:pPr>
        <w:pStyle w:val="NormalWeb"/>
        <w:rPr>
          <w:color w:val="333333"/>
        </w:rPr>
      </w:pPr>
      <w:r w:rsidRPr="00446DC0">
        <w:rPr>
          <w:color w:val="333333"/>
        </w:rPr>
        <w:t>To Cork City by bus</w:t>
      </w:r>
    </w:p>
    <w:p w:rsidR="00984EEF" w:rsidRPr="00446DC0" w:rsidRDefault="00984EEF" w:rsidP="00984EEF">
      <w:pPr>
        <w:pStyle w:val="NormalWeb"/>
        <w:rPr>
          <w:color w:val="333333"/>
        </w:rPr>
      </w:pPr>
      <w:r w:rsidRPr="00446DC0">
        <w:rPr>
          <w:color w:val="333333"/>
        </w:rPr>
        <w:t>From Cork Airport, you can take the 226 to Parnell Place Bus Station, the main bus station for Cork city.</w:t>
      </w:r>
    </w:p>
    <w:p w:rsidR="00984EEF" w:rsidRPr="00446DC0" w:rsidRDefault="00984EEF" w:rsidP="00984EEF">
      <w:pPr>
        <w:pStyle w:val="NormalWeb"/>
        <w:rPr>
          <w:color w:val="333333"/>
        </w:rPr>
      </w:pPr>
      <w:r w:rsidRPr="00446DC0">
        <w:rPr>
          <w:color w:val="333333"/>
        </w:rPr>
        <w:t>To Cork Airport by bus</w:t>
      </w:r>
    </w:p>
    <w:p w:rsidR="00984EEF" w:rsidRPr="00446DC0" w:rsidRDefault="00984EEF" w:rsidP="00984EEF">
      <w:pPr>
        <w:pStyle w:val="NormalWeb"/>
        <w:rPr>
          <w:color w:val="333333"/>
        </w:rPr>
      </w:pPr>
      <w:r w:rsidRPr="00446DC0">
        <w:rPr>
          <w:color w:val="333333"/>
        </w:rPr>
        <w:t>The 226 bus departs from Parnell Place Bus Station to Cork Airport</w:t>
      </w:r>
    </w:p>
    <w:p w:rsidR="00984EEF" w:rsidRPr="00446DC0" w:rsidRDefault="00984EEF" w:rsidP="00984EEF">
      <w:pPr>
        <w:pStyle w:val="NormalWeb"/>
        <w:rPr>
          <w:color w:val="333333"/>
        </w:rPr>
      </w:pPr>
      <w:r w:rsidRPr="00446DC0">
        <w:rPr>
          <w:color w:val="333333"/>
        </w:rPr>
        <w:t>There is a taxi rank located directly outside the terminal building.</w:t>
      </w:r>
    </w:p>
    <w:p w:rsidR="00984EEF" w:rsidRPr="00446DC0" w:rsidRDefault="00984EEF" w:rsidP="00984EEF">
      <w:pPr>
        <w:pStyle w:val="NormalWeb"/>
        <w:rPr>
          <w:color w:val="333333"/>
        </w:rPr>
      </w:pPr>
      <w:r w:rsidRPr="00446DC0">
        <w:rPr>
          <w:color w:val="333333"/>
        </w:rPr>
        <w:t>From Cork Airport by taxi</w:t>
      </w:r>
    </w:p>
    <w:p w:rsidR="00984EEF" w:rsidRPr="00446DC0" w:rsidRDefault="00984EEF" w:rsidP="00984EEF">
      <w:pPr>
        <w:pStyle w:val="NormalWeb"/>
        <w:rPr>
          <w:color w:val="333333"/>
        </w:rPr>
      </w:pPr>
      <w:r w:rsidRPr="00446DC0">
        <w:rPr>
          <w:color w:val="333333"/>
        </w:rPr>
        <w:t>The cost from Cork Airport to Cork city centre and the main bus and railway stations is around €20.</w:t>
      </w:r>
    </w:p>
    <w:p w:rsidR="00984EEF" w:rsidRDefault="00984EEF" w:rsidP="00984EEF">
      <w:pPr>
        <w:pStyle w:val="NormalWeb"/>
        <w:rPr>
          <w:color w:val="333333"/>
        </w:rPr>
      </w:pPr>
      <w:r w:rsidRPr="00446DC0">
        <w:rPr>
          <w:color w:val="333333"/>
        </w:rPr>
        <w:t>To Cork Airport</w:t>
      </w:r>
      <w:r>
        <w:rPr>
          <w:color w:val="333333"/>
        </w:rPr>
        <w:t xml:space="preserve"> by taxi</w:t>
      </w:r>
    </w:p>
    <w:p w:rsidR="00984EEF" w:rsidRPr="00446DC0" w:rsidRDefault="00984EEF" w:rsidP="00984EEF">
      <w:pPr>
        <w:pStyle w:val="NormalWeb"/>
        <w:rPr>
          <w:color w:val="333333"/>
        </w:rPr>
      </w:pPr>
      <w:r w:rsidRPr="00446DC0">
        <w:rPr>
          <w:color w:val="333333"/>
        </w:rPr>
        <w:t>Passengers arriving by taxi will be set down directly in front of the terminal on the check-in level. The taxi fare from Cork city centre - and the main bus and railway stations - is around €20.</w:t>
      </w:r>
    </w:p>
    <w:p w:rsidR="00984EEF" w:rsidRDefault="00984EEF" w:rsidP="00984EEF">
      <w:pPr>
        <w:pStyle w:val="NormalWeb"/>
        <w:rPr>
          <w:b/>
          <w:color w:val="333333"/>
          <w:sz w:val="28"/>
          <w:szCs w:val="28"/>
        </w:rPr>
      </w:pPr>
      <w:r w:rsidRPr="00446DC0">
        <w:rPr>
          <w:color w:val="333333"/>
          <w:sz w:val="28"/>
          <w:szCs w:val="28"/>
        </w:rPr>
        <w:t xml:space="preserve"> </w:t>
      </w:r>
      <w:r w:rsidRPr="00446DC0">
        <w:rPr>
          <w:b/>
          <w:color w:val="333333"/>
          <w:sz w:val="28"/>
          <w:szCs w:val="28"/>
        </w:rPr>
        <w:t>Dublin Airport</w:t>
      </w:r>
      <w:r>
        <w:rPr>
          <w:b/>
          <w:color w:val="333333"/>
          <w:sz w:val="28"/>
          <w:szCs w:val="28"/>
        </w:rPr>
        <w:tab/>
      </w:r>
      <w:r>
        <w:rPr>
          <w:b/>
          <w:color w:val="333333"/>
          <w:sz w:val="28"/>
          <w:szCs w:val="28"/>
        </w:rPr>
        <w:tab/>
        <w:t>www.dublinairport.com</w:t>
      </w:r>
      <w:r>
        <w:rPr>
          <w:b/>
          <w:color w:val="333333"/>
          <w:sz w:val="28"/>
          <w:szCs w:val="28"/>
        </w:rPr>
        <w:tab/>
      </w:r>
    </w:p>
    <w:p w:rsidR="00984EEF" w:rsidRPr="00DC1168" w:rsidRDefault="00984EEF" w:rsidP="00984EEF">
      <w:pPr>
        <w:pStyle w:val="NormalWeb"/>
        <w:rPr>
          <w:color w:val="333333"/>
        </w:rPr>
      </w:pPr>
      <w:r w:rsidRPr="00DC1168">
        <w:rPr>
          <w:color w:val="333333"/>
        </w:rPr>
        <w:t xml:space="preserve">To travel from Dublin Airport to Cork City passengers can use </w:t>
      </w:r>
      <w:proofErr w:type="spellStart"/>
      <w:r w:rsidRPr="00DC1168">
        <w:rPr>
          <w:color w:val="333333"/>
        </w:rPr>
        <w:t>Aircoach</w:t>
      </w:r>
      <w:proofErr w:type="spellEnd"/>
      <w:r w:rsidRPr="00DC1168">
        <w:rPr>
          <w:color w:val="333333"/>
        </w:rPr>
        <w:t xml:space="preserve">, which can be booked in advance via their website </w:t>
      </w:r>
      <w:hyperlink r:id="rId5" w:history="1">
        <w:r w:rsidRPr="00DC1168">
          <w:rPr>
            <w:rStyle w:val="Hyperlink"/>
          </w:rPr>
          <w:t>www.aircoach.ie</w:t>
        </w:r>
      </w:hyperlink>
      <w:r w:rsidRPr="00DC1168">
        <w:rPr>
          <w:color w:val="333333"/>
        </w:rPr>
        <w:t xml:space="preserve">  </w:t>
      </w:r>
      <w:proofErr w:type="gramStart"/>
      <w:r w:rsidRPr="00DC1168">
        <w:rPr>
          <w:color w:val="333333"/>
        </w:rPr>
        <w:t>An</w:t>
      </w:r>
      <w:proofErr w:type="gramEnd"/>
      <w:r w:rsidRPr="00DC1168">
        <w:rPr>
          <w:color w:val="333333"/>
        </w:rPr>
        <w:t xml:space="preserve"> adult return ticket is €30 and a child return ticket is €20. You may get a cheaper price by booking online.  The journey is approximately 3.5 hours in duration. </w:t>
      </w:r>
      <w:r w:rsidRPr="002629E7">
        <w:rPr>
          <w:color w:val="333333"/>
        </w:rPr>
        <w:t xml:space="preserve">There is a collection and drop off point at both terminals in Dublin Airport. The drop off and collection point for </w:t>
      </w:r>
      <w:proofErr w:type="spellStart"/>
      <w:r w:rsidRPr="002629E7">
        <w:rPr>
          <w:color w:val="333333"/>
        </w:rPr>
        <w:t>Aircoach</w:t>
      </w:r>
      <w:proofErr w:type="spellEnd"/>
      <w:r w:rsidRPr="002629E7">
        <w:rPr>
          <w:color w:val="333333"/>
        </w:rPr>
        <w:t xml:space="preserve"> in Cork City is at Patrick’s Quay.</w:t>
      </w:r>
    </w:p>
    <w:p w:rsidR="00984EEF" w:rsidRDefault="00984EEF" w:rsidP="00984EEF">
      <w:pPr>
        <w:pStyle w:val="NormalWeb"/>
        <w:rPr>
          <w:color w:val="333333"/>
          <w:sz w:val="28"/>
          <w:szCs w:val="28"/>
        </w:rPr>
      </w:pPr>
    </w:p>
    <w:p w:rsidR="00984EEF" w:rsidRDefault="00984EEF" w:rsidP="00984EEF">
      <w:pPr>
        <w:pStyle w:val="NormalWeb"/>
        <w:rPr>
          <w:color w:val="333333"/>
          <w:sz w:val="28"/>
          <w:szCs w:val="28"/>
        </w:rPr>
      </w:pPr>
      <w:r w:rsidRPr="00420043">
        <w:rPr>
          <w:noProof/>
          <w:color w:val="333333"/>
          <w:sz w:val="28"/>
          <w:szCs w:val="28"/>
          <w:lang w:val="en-GB" w:eastAsia="en-GB"/>
        </w:rPr>
        <w:drawing>
          <wp:inline distT="0" distB="0" distL="0" distR="0" wp14:anchorId="3ED7939F" wp14:editId="6F471DBD">
            <wp:extent cx="1159419" cy="828780"/>
            <wp:effectExtent l="0" t="0" r="3175" b="0"/>
            <wp:docPr id="9" name="Picture 4" descr="ARSI-FINAL-II-best-quality-e146087633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I-FINAL-II-best-quality-e1460876332529.png"/>
                    <pic:cNvPicPr/>
                  </pic:nvPicPr>
                  <pic:blipFill>
                    <a:blip r:embed="rId6" cstate="print"/>
                    <a:stretch>
                      <a:fillRect/>
                    </a:stretch>
                  </pic:blipFill>
                  <pic:spPr>
                    <a:xfrm>
                      <a:off x="0" y="0"/>
                      <a:ext cx="1167566" cy="834604"/>
                    </a:xfrm>
                    <a:prstGeom prst="rect">
                      <a:avLst/>
                    </a:prstGeom>
                  </pic:spPr>
                </pic:pic>
              </a:graphicData>
            </a:graphic>
          </wp:inline>
        </w:drawing>
      </w:r>
      <w:r w:rsidRPr="00420043">
        <w:rPr>
          <w:noProof/>
          <w:color w:val="333333"/>
          <w:sz w:val="28"/>
          <w:szCs w:val="28"/>
          <w:lang w:val="en-GB" w:eastAsia="en-GB"/>
        </w:rPr>
        <w:drawing>
          <wp:inline distT="0" distB="0" distL="0" distR="0" wp14:anchorId="164CD9D8" wp14:editId="1D4DE274">
            <wp:extent cx="2895600" cy="428625"/>
            <wp:effectExtent l="19050" t="0" r="0" b="0"/>
            <wp:docPr id="10" name="Picture 2" descr="wifsa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salogo_big.jpg"/>
                    <pic:cNvPicPr/>
                  </pic:nvPicPr>
                  <pic:blipFill>
                    <a:blip r:embed="rId7" cstate="print"/>
                    <a:stretch>
                      <a:fillRect/>
                    </a:stretch>
                  </pic:blipFill>
                  <pic:spPr>
                    <a:xfrm>
                      <a:off x="0" y="0"/>
                      <a:ext cx="2940903" cy="435331"/>
                    </a:xfrm>
                    <a:prstGeom prst="rect">
                      <a:avLst/>
                    </a:prstGeom>
                  </pic:spPr>
                </pic:pic>
              </a:graphicData>
            </a:graphic>
          </wp:inline>
        </w:drawing>
      </w:r>
      <w:r w:rsidRPr="00420043">
        <w:rPr>
          <w:noProof/>
          <w:color w:val="333333"/>
          <w:sz w:val="28"/>
          <w:szCs w:val="28"/>
          <w:lang w:val="en-GB" w:eastAsia="en-GB"/>
        </w:rPr>
        <w:drawing>
          <wp:inline distT="0" distB="0" distL="0" distR="0" wp14:anchorId="4FF52B58" wp14:editId="0B8CB972">
            <wp:extent cx="952500" cy="767824"/>
            <wp:effectExtent l="0" t="0" r="0" b="0"/>
            <wp:docPr id="11" name="Picture 7" descr="ska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inglogo.jpg"/>
                    <pic:cNvPicPr/>
                  </pic:nvPicPr>
                  <pic:blipFill>
                    <a:blip r:embed="rId8" cstate="print"/>
                    <a:stretch>
                      <a:fillRect/>
                    </a:stretch>
                  </pic:blipFill>
                  <pic:spPr>
                    <a:xfrm>
                      <a:off x="0" y="0"/>
                      <a:ext cx="958845" cy="772939"/>
                    </a:xfrm>
                    <a:prstGeom prst="rect">
                      <a:avLst/>
                    </a:prstGeom>
                  </pic:spPr>
                </pic:pic>
              </a:graphicData>
            </a:graphic>
          </wp:inline>
        </w:drawing>
      </w:r>
    </w:p>
    <w:p w:rsidR="00984EEF" w:rsidRDefault="00984EEF" w:rsidP="00984EEF">
      <w:pPr>
        <w:pStyle w:val="NormalWeb"/>
        <w:rPr>
          <w:b/>
          <w:color w:val="333333"/>
          <w:sz w:val="28"/>
          <w:szCs w:val="28"/>
        </w:rPr>
      </w:pPr>
    </w:p>
    <w:p w:rsidR="000325B7" w:rsidRDefault="00984EEF"/>
    <w:sectPr w:rsidR="00032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66"/>
    <w:rsid w:val="001D3E81"/>
    <w:rsid w:val="008822FF"/>
    <w:rsid w:val="00984EEF"/>
    <w:rsid w:val="00B2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17F7F-9C57-4136-BA80-19633040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EEF"/>
    <w:rPr>
      <w:color w:val="0563C1" w:themeColor="hyperlink"/>
      <w:u w:val="single"/>
    </w:rPr>
  </w:style>
  <w:style w:type="paragraph" w:styleId="NormalWeb">
    <w:name w:val="Normal (Web)"/>
    <w:basedOn w:val="Normal"/>
    <w:uiPriority w:val="99"/>
    <w:semiHidden/>
    <w:unhideWhenUsed/>
    <w:rsid w:val="00984EEF"/>
    <w:pPr>
      <w:spacing w:before="100" w:beforeAutospacing="1" w:after="240"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ircoach.ie" TargetMode="External"/><Relationship Id="rId10" Type="http://schemas.openxmlformats.org/officeDocument/2006/relationships/theme" Target="theme/theme1.xml"/><Relationship Id="rId4" Type="http://schemas.openxmlformats.org/officeDocument/2006/relationships/hyperlink" Target="http://www.corkairpor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Eibhlin</dc:creator>
  <cp:keywords/>
  <dc:description/>
  <cp:lastModifiedBy>Eibhlin</cp:lastModifiedBy>
  <cp:revision>2</cp:revision>
  <dcterms:created xsi:type="dcterms:W3CDTF">2017-10-23T17:04:00Z</dcterms:created>
  <dcterms:modified xsi:type="dcterms:W3CDTF">2017-10-23T17:05:00Z</dcterms:modified>
</cp:coreProperties>
</file>